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395C" w:rsidRDefault="0055395C" w:rsidP="0055395C">
      <w:pPr>
        <w:jc w:val="center"/>
        <w:rPr>
          <w:b w:val="0"/>
        </w:rPr>
      </w:pPr>
      <w:r>
        <w:rPr>
          <w:b w:val="0"/>
        </w:rPr>
        <w:t>Theorems Unit 6:  Similarity</w:t>
      </w:r>
    </w:p>
    <w:p w:rsidR="0055395C" w:rsidRDefault="0055395C" w:rsidP="0055395C">
      <w:pPr>
        <w:jc w:val="center"/>
        <w:rPr>
          <w:b w:val="0"/>
        </w:rPr>
      </w:pPr>
    </w:p>
    <w:p w:rsidR="0055395C" w:rsidRDefault="0055395C" w:rsidP="0055395C">
      <w:pPr>
        <w:rPr>
          <w:b w:val="0"/>
        </w:rPr>
      </w:pPr>
      <w:r>
        <w:rPr>
          <w:b w:val="0"/>
        </w:rPr>
        <w:t>Section 8 - 3</w:t>
      </w:r>
    </w:p>
    <w:p w:rsidR="0055395C" w:rsidRDefault="0055395C" w:rsidP="0055395C">
      <w:pPr>
        <w:rPr>
          <w:b w:val="0"/>
        </w:rPr>
      </w:pPr>
    </w:p>
    <w:p w:rsidR="0055395C" w:rsidRDefault="0055395C" w:rsidP="0055395C">
      <w:pPr>
        <w:ind w:left="360"/>
      </w:pPr>
      <w:r>
        <w:t xml:space="preserve">57.  If an angle of one triangle is congruent to an angle of another triangle and the sides including those angles are in proportion, then  </w:t>
      </w:r>
    </w:p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>
      <w:pPr>
        <w:numPr>
          <w:ilvl w:val="0"/>
          <w:numId w:val="2"/>
        </w:numPr>
      </w:pPr>
      <w:r>
        <w:t xml:space="preserve"> If the sides of two triangles are in proportion, then</w:t>
      </w:r>
    </w:p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>
      <w:pPr>
        <w:rPr>
          <w:b w:val="0"/>
        </w:rPr>
      </w:pPr>
    </w:p>
    <w:p w:rsidR="0055395C" w:rsidRDefault="0055395C" w:rsidP="0055395C">
      <w:pPr>
        <w:rPr>
          <w:b w:val="0"/>
        </w:rPr>
      </w:pPr>
      <w:r>
        <w:rPr>
          <w:b w:val="0"/>
        </w:rPr>
        <w:t>Section 8 - 5</w:t>
      </w:r>
    </w:p>
    <w:p w:rsidR="0055395C" w:rsidRDefault="0055395C" w:rsidP="0055395C">
      <w:pPr>
        <w:rPr>
          <w:b w:val="0"/>
        </w:rPr>
      </w:pPr>
    </w:p>
    <w:p w:rsidR="0055395C" w:rsidRDefault="0055395C" w:rsidP="0055395C">
      <w:pPr>
        <w:ind w:left="360"/>
      </w:pPr>
      <w:r>
        <w:t xml:space="preserve">59.  </w:t>
      </w:r>
      <w:r w:rsidRPr="0055395C">
        <w:rPr>
          <w:u w:val="single"/>
        </w:rPr>
        <w:t>Triangle Proportionality Theorem</w:t>
      </w:r>
      <w:r>
        <w:t>:  If a line parallel to one side of a triangle intersects the other two sides, then</w:t>
      </w:r>
    </w:p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>
      <w:pPr>
        <w:numPr>
          <w:ilvl w:val="0"/>
          <w:numId w:val="3"/>
        </w:numPr>
      </w:pPr>
      <w:r>
        <w:t xml:space="preserve"> (Corollary):  If three parallel lines intersect two transversals then</w:t>
      </w:r>
    </w:p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>
      <w:pPr>
        <w:numPr>
          <w:ilvl w:val="0"/>
          <w:numId w:val="3"/>
        </w:numPr>
      </w:pPr>
      <w:r w:rsidRPr="0055395C">
        <w:rPr>
          <w:u w:val="single"/>
        </w:rPr>
        <w:t>Triangle Angle-Bisector Theorem</w:t>
      </w:r>
      <w:r>
        <w:t>:  If a ray bisects an angle of a triangle, then</w:t>
      </w:r>
    </w:p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55395C" w:rsidRDefault="0055395C" w:rsidP="0055395C"/>
    <w:p w:rsidR="00DE4D27" w:rsidRPr="0055395C" w:rsidRDefault="00DE4D27" w:rsidP="0055395C"/>
    <w:sectPr w:rsidR="00DE4D27" w:rsidRPr="0055395C" w:rsidSect="003D7FF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8010AEB"/>
    <w:multiLevelType w:val="hybridMultilevel"/>
    <w:tmpl w:val="EEAA741E"/>
    <w:lvl w:ilvl="0" w:tplc="0409000F">
      <w:start w:val="77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27B5DC9"/>
    <w:multiLevelType w:val="hybridMultilevel"/>
    <w:tmpl w:val="5032F890"/>
    <w:lvl w:ilvl="0" w:tplc="0409000F">
      <w:start w:val="60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081448F"/>
    <w:multiLevelType w:val="hybridMultilevel"/>
    <w:tmpl w:val="71A2C746"/>
    <w:lvl w:ilvl="0" w:tplc="0409000F">
      <w:start w:val="5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184F9D"/>
    <w:rsid w:val="00184F9D"/>
    <w:rsid w:val="002D7116"/>
    <w:rsid w:val="003D7FF3"/>
    <w:rsid w:val="0055395C"/>
    <w:rsid w:val="00DE4D27"/>
    <w:rsid w:val="00F9341A"/>
    <w:rsid w:val="00F963F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63F2"/>
    <w:pPr>
      <w:spacing w:after="0" w:line="240" w:lineRule="auto"/>
    </w:pPr>
    <w:rPr>
      <w:rFonts w:ascii="Arial" w:eastAsia="Times New Roman" w:hAnsi="Arial" w:cs="Times New Roman"/>
      <w:b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F963F2"/>
    <w:pPr>
      <w:keepNext/>
      <w:outlineLvl w:val="0"/>
    </w:pPr>
    <w:rPr>
      <w:rFonts w:ascii="Times New Roman" w:hAnsi="Times New Roman"/>
      <w:bCs/>
    </w:rPr>
  </w:style>
  <w:style w:type="paragraph" w:styleId="Heading2">
    <w:name w:val="heading 2"/>
    <w:basedOn w:val="Normal"/>
    <w:next w:val="Normal"/>
    <w:link w:val="Heading2Char"/>
    <w:qFormat/>
    <w:rsid w:val="00F963F2"/>
    <w:pPr>
      <w:keepNext/>
      <w:spacing w:before="240" w:after="60"/>
      <w:outlineLvl w:val="1"/>
    </w:pPr>
    <w:rPr>
      <w:rFonts w:cs="Arial"/>
      <w:bCs/>
      <w:i/>
      <w:i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84F9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84F9D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rsid w:val="00F963F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Heading2Char">
    <w:name w:val="Heading 2 Char"/>
    <w:basedOn w:val="DefaultParagraphFont"/>
    <w:link w:val="Heading2"/>
    <w:rsid w:val="00F963F2"/>
    <w:rPr>
      <w:rFonts w:ascii="Arial" w:eastAsia="Times New Roman" w:hAnsi="Arial" w:cs="Arial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qFormat/>
    <w:rsid w:val="00F963F2"/>
    <w:pPr>
      <w:jc w:val="center"/>
    </w:pPr>
    <w:rPr>
      <w:rFonts w:ascii="Times New Roman" w:hAnsi="Times New Roman"/>
      <w:bCs/>
    </w:rPr>
  </w:style>
  <w:style w:type="character" w:customStyle="1" w:styleId="TitleChar">
    <w:name w:val="Title Char"/>
    <w:basedOn w:val="DefaultParagraphFont"/>
    <w:link w:val="Title"/>
    <w:rsid w:val="00F963F2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BodyText">
    <w:name w:val="Body Text"/>
    <w:basedOn w:val="Normal"/>
    <w:link w:val="BodyTextChar"/>
    <w:rsid w:val="00F963F2"/>
    <w:rPr>
      <w:rFonts w:ascii="Times New Roman" w:hAnsi="Times New Roman"/>
      <w:b w:val="0"/>
      <w:bCs/>
      <w:szCs w:val="20"/>
    </w:rPr>
  </w:style>
  <w:style w:type="character" w:customStyle="1" w:styleId="BodyTextChar">
    <w:name w:val="Body Text Char"/>
    <w:basedOn w:val="DefaultParagraphFont"/>
    <w:link w:val="BodyText"/>
    <w:rsid w:val="00F963F2"/>
    <w:rPr>
      <w:rFonts w:ascii="Times New Roman" w:eastAsia="Times New Roman" w:hAnsi="Times New Roman" w:cs="Times New Roman"/>
      <w:bCs/>
      <w:sz w:val="24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83</Words>
  <Characters>478</Characters>
  <Application>Microsoft Office Word</Application>
  <DocSecurity>0</DocSecurity>
  <Lines>3</Lines>
  <Paragraphs>1</Paragraphs>
  <ScaleCrop>false</ScaleCrop>
  <Company/>
  <LinksUpToDate>false</LinksUpToDate>
  <CharactersWithSpaces>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ksharkey</dc:creator>
  <cp:keywords/>
  <dc:description/>
  <cp:lastModifiedBy>ksharkey</cp:lastModifiedBy>
  <cp:revision>2</cp:revision>
  <cp:lastPrinted>2010-10-26T20:12:00Z</cp:lastPrinted>
  <dcterms:created xsi:type="dcterms:W3CDTF">2010-10-26T20:14:00Z</dcterms:created>
  <dcterms:modified xsi:type="dcterms:W3CDTF">2010-10-26T20:14:00Z</dcterms:modified>
</cp:coreProperties>
</file>